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7FA" w:rsidRDefault="005134BE">
      <w:r>
        <w:t>1</w:t>
      </w:r>
      <w:r w:rsidRPr="005134BE">
        <w:rPr>
          <w:vertAlign w:val="superscript"/>
        </w:rPr>
        <w:t>st</w:t>
      </w:r>
      <w:r>
        <w:t xml:space="preserve"> post</w:t>
      </w:r>
    </w:p>
    <w:p w:rsidR="005134BE" w:rsidRDefault="005134BE" w:rsidP="005134BE">
      <w:pPr>
        <w:pStyle w:val="NormalWeb"/>
        <w:shd w:val="clear" w:color="auto" w:fill="E6E6E6"/>
        <w:spacing w:before="0" w:beforeAutospacing="0" w:after="0" w:afterAutospacing="0"/>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Baldwin’s style is a bit odd in his storytelling in Sonny’s Blues. When I first began to read Sonny’s Blues, it took </w:t>
      </w:r>
      <w:proofErr w:type="spellStart"/>
      <w:r>
        <w:rPr>
          <w:rFonts w:ascii="Arial" w:hAnsi="Arial" w:cs="Arial"/>
          <w:color w:val="000000"/>
          <w:sz w:val="22"/>
          <w:szCs w:val="22"/>
          <w:bdr w:val="none" w:sz="0" w:space="0" w:color="auto" w:frame="1"/>
        </w:rPr>
        <w:t>awhile</w:t>
      </w:r>
      <w:proofErr w:type="spellEnd"/>
      <w:r>
        <w:rPr>
          <w:rFonts w:ascii="Arial" w:hAnsi="Arial" w:cs="Arial"/>
          <w:color w:val="000000"/>
          <w:sz w:val="22"/>
          <w:szCs w:val="22"/>
          <w:bdr w:val="none" w:sz="0" w:space="0" w:color="auto" w:frame="1"/>
        </w:rPr>
        <w:t xml:space="preserve"> for me to figure out who the narrative was specifically coming from, as the story seemed to jump around from character to character without giving any inside depth on who was actually speaking. However, after a few pages I realized it was clearly the brother (after the Sonny’s friend was introduced). I actually had to do a bit of research on Baldwin’s style to be able to fully grasp how he was going about telling the story, then after the fact realizing that he uses a unique style of changing his prose, it was instantly easier to understand how he was telling his story. His storytelling differs from traditional plot structure in the sense that it is very straightforward to me. He is even blunt to the fact that all of his references are practically religious, especially the ending scene where Sonny is performing and describing it as if he is a preacher delivering the word of God in front of a church. Learning that Baldwin was actually a preacher himself before becoming a writer actually made a lot of sense, in the fact that half of his references aside from the ending scene are told in such a biblical matter. His arrangement of the events in the story were not necessarily hard to follow, but were told in such a way as if I felt like I really was reading the bible (I have read it before so I knew it sounded a bit familiar). For my experience overall, even though it was difficult to understand at first, learning that it is a biblically referenced piece of literature, made it thoroughly enjoyable to see another piece aside from the Bible itself told in this form of literature.</w:t>
      </w:r>
    </w:p>
    <w:p w:rsidR="005134BE" w:rsidRDefault="005134BE" w:rsidP="005134BE">
      <w:pPr>
        <w:pStyle w:val="NormalWeb"/>
        <w:shd w:val="clear" w:color="auto" w:fill="E6E6E6"/>
        <w:spacing w:before="0" w:beforeAutospacing="0" w:after="0" w:afterAutospacing="0"/>
        <w:rPr>
          <w:rFonts w:ascii="Arial" w:hAnsi="Arial" w:cs="Arial"/>
          <w:color w:val="000000"/>
          <w:sz w:val="22"/>
          <w:szCs w:val="22"/>
          <w:bdr w:val="none" w:sz="0" w:space="0" w:color="auto" w:frame="1"/>
        </w:rPr>
      </w:pPr>
    </w:p>
    <w:p w:rsidR="005134BE" w:rsidRDefault="005134BE" w:rsidP="005134BE">
      <w:pPr>
        <w:pStyle w:val="NormalWeb"/>
        <w:shd w:val="clear" w:color="auto" w:fill="E6E6E6"/>
        <w:spacing w:before="0" w:beforeAutospacing="0" w:after="0" w:afterAutospacing="0"/>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2</w:t>
      </w:r>
      <w:r w:rsidRPr="005134BE">
        <w:rPr>
          <w:rFonts w:ascii="Arial" w:hAnsi="Arial" w:cs="Arial"/>
          <w:color w:val="000000"/>
          <w:sz w:val="22"/>
          <w:szCs w:val="22"/>
          <w:bdr w:val="none" w:sz="0" w:space="0" w:color="auto" w:frame="1"/>
          <w:vertAlign w:val="superscript"/>
        </w:rPr>
        <w:t>nd</w:t>
      </w:r>
      <w:r>
        <w:rPr>
          <w:rFonts w:ascii="Arial" w:hAnsi="Arial" w:cs="Arial"/>
          <w:color w:val="000000"/>
          <w:sz w:val="22"/>
          <w:szCs w:val="22"/>
          <w:bdr w:val="none" w:sz="0" w:space="0" w:color="auto" w:frame="1"/>
        </w:rPr>
        <w:t xml:space="preserve"> Post</w:t>
      </w:r>
    </w:p>
    <w:p w:rsidR="005134BE" w:rsidRDefault="005134BE" w:rsidP="005134BE">
      <w:pPr>
        <w:pStyle w:val="NormalWeb"/>
        <w:shd w:val="clear" w:color="auto" w:fill="E6E6E6"/>
        <w:spacing w:before="0" w:beforeAutospacing="0" w:after="0" w:afterAutospacing="0"/>
        <w:rPr>
          <w:rFonts w:ascii="Georgia" w:hAnsi="Georgia"/>
          <w:color w:val="111111"/>
          <w:sz w:val="23"/>
          <w:szCs w:val="23"/>
        </w:rPr>
      </w:pPr>
      <w:r>
        <w:rPr>
          <w:rFonts w:ascii="Georgia" w:hAnsi="Georgia"/>
          <w:color w:val="111111"/>
          <w:sz w:val="23"/>
          <w:szCs w:val="23"/>
        </w:rPr>
        <w:t xml:space="preserve">In the short </w:t>
      </w:r>
      <w:proofErr w:type="gramStart"/>
      <w:r>
        <w:rPr>
          <w:rFonts w:ascii="Georgia" w:hAnsi="Georgia"/>
          <w:color w:val="111111"/>
          <w:sz w:val="23"/>
          <w:szCs w:val="23"/>
        </w:rPr>
        <w:t>story ”</w:t>
      </w:r>
      <w:proofErr w:type="gramEnd"/>
      <w:r>
        <w:rPr>
          <w:rFonts w:ascii="Georgia" w:hAnsi="Georgia"/>
          <w:color w:val="111111"/>
          <w:sz w:val="23"/>
          <w:szCs w:val="23"/>
        </w:rPr>
        <w:t>Sonny Blues” by James Baldwin, he introduces the story as the narrator or the big brother of Sonny. The plot structure of the short story is very different as it contains multiple transitions throughout the </w:t>
      </w:r>
      <w:r>
        <w:rPr>
          <w:rFonts w:ascii="inherit" w:hAnsi="inherit"/>
          <w:color w:val="111111"/>
          <w:sz w:val="23"/>
          <w:szCs w:val="23"/>
          <w:bdr w:val="none" w:sz="0" w:space="0" w:color="auto" w:frame="1"/>
        </w:rPr>
        <w:t>time line</w:t>
      </w:r>
      <w:r>
        <w:rPr>
          <w:rFonts w:ascii="Georgia" w:hAnsi="Georgia"/>
          <w:color w:val="111111"/>
          <w:sz w:val="23"/>
          <w:szCs w:val="23"/>
        </w:rPr>
        <w:t> by implementing several flashbacks. By doing this, Baldwin is able to reveal the change of emotions that occur with the narrator towards his recovering brother Sonny. During the flashbacks, all the disappointment from the narrator towards his younger brother is elucidated time after time again. After many chances of trying to push his younger brother to follow a more “ideal” path, the narrator finally realizes music as his brother’s true passion to a better life.</w:t>
      </w:r>
    </w:p>
    <w:p w:rsidR="005134BE" w:rsidRDefault="005134BE" w:rsidP="005134BE">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w:t>
      </w:r>
    </w:p>
    <w:p w:rsidR="005134BE" w:rsidRDefault="005134BE" w:rsidP="005134BE">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The title of the short story illustrates Sonny’s way of expressing his life through music. This is because the Blues is a subdivision to Jazz that expresses a lot of hardships in life. This perfectly creates the outline for Sonny to express his passion for music. What a great way to reveal his pain by inviting his older brother, who, on numerous occasions, shunned him and blocked him out of his life. Baldwin states the narrator’s perspective as he watches Sonny attempt to play the piano at the nightclub,” He and the piano stammered, started one way, got scared, stopped; started another way, panicked again, got stuck (Baldwin, 46).” This looked like the narrator was not only looking at his brother struggling on the piano, but overall reflected back at the path his little brother had to take; all the pain Sonny had went through to get to where he is at now. The language used throughout the story ideally flows with the dark and emotional background of the plot. Moreover, not only Sonny’s struggle with drugs, the color of his skin, the pressure of being just like his father, and the death of his mother only added more pressure make something out of his life. This only further demonstrates how music was finally expressed by Sonny piano play at the nightclub. Moreover, Baldwin is able to portray this by the realization of the narrator’s empathy towards his younger brother.</w:t>
      </w:r>
    </w:p>
    <w:p w:rsidR="005134BE" w:rsidRDefault="005134BE" w:rsidP="005134BE">
      <w:pPr>
        <w:pStyle w:val="NormalWeb"/>
        <w:shd w:val="clear" w:color="auto" w:fill="E6E6E6"/>
        <w:spacing w:before="0" w:beforeAutospacing="0" w:after="0" w:afterAutospacing="0"/>
        <w:rPr>
          <w:rFonts w:ascii="Georgia" w:hAnsi="Georgia"/>
          <w:color w:val="111111"/>
          <w:sz w:val="23"/>
          <w:szCs w:val="23"/>
        </w:rPr>
      </w:pPr>
      <w:bookmarkStart w:id="0" w:name="_GoBack"/>
      <w:bookmarkEnd w:id="0"/>
    </w:p>
    <w:p w:rsidR="005134BE" w:rsidRDefault="005134BE"/>
    <w:sectPr w:rsidR="00513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6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4BE"/>
    <w:rsid w:val="005134BE"/>
    <w:rsid w:val="00EB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34B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34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44400">
      <w:bodyDiv w:val="1"/>
      <w:marLeft w:val="0"/>
      <w:marRight w:val="0"/>
      <w:marTop w:val="0"/>
      <w:marBottom w:val="0"/>
      <w:divBdr>
        <w:top w:val="none" w:sz="0" w:space="0" w:color="auto"/>
        <w:left w:val="none" w:sz="0" w:space="0" w:color="auto"/>
        <w:bottom w:val="none" w:sz="0" w:space="0" w:color="auto"/>
        <w:right w:val="none" w:sz="0" w:space="0" w:color="auto"/>
      </w:divBdr>
    </w:div>
    <w:div w:id="34741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2018-05-25T03:54:00Z</dcterms:created>
  <dcterms:modified xsi:type="dcterms:W3CDTF">2018-05-25T03:56:00Z</dcterms:modified>
</cp:coreProperties>
</file>